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4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w w:val="98"/>
          <w:sz w:val="44"/>
          <w:szCs w:val="44"/>
        </w:rPr>
        <w:t>“建行杯”第</w:t>
      </w:r>
      <w:r>
        <w:rPr>
          <w:rFonts w:hint="eastAsia" w:eastAsia="方正小标宋简体"/>
          <w:w w:val="98"/>
          <w:sz w:val="44"/>
          <w:szCs w:val="44"/>
          <w:lang w:val="en-US" w:eastAsia="zh-CN"/>
        </w:rPr>
        <w:t>九</w:t>
      </w:r>
      <w:r>
        <w:rPr>
          <w:rFonts w:eastAsia="方正小标宋简体"/>
          <w:w w:val="98"/>
          <w:sz w:val="44"/>
          <w:szCs w:val="44"/>
        </w:rPr>
        <w:t>届中国国际“互联网+”大学生创新</w:t>
      </w:r>
      <w:r>
        <w:rPr>
          <w:rFonts w:eastAsia="方正小标宋简体"/>
          <w:sz w:val="44"/>
          <w:szCs w:val="44"/>
        </w:rPr>
        <w:t>创业大赛江苏选拔赛暨第十</w:t>
      </w:r>
      <w:r>
        <w:rPr>
          <w:rFonts w:hint="eastAsia" w:eastAsia="方正小标宋简体"/>
          <w:sz w:val="44"/>
          <w:szCs w:val="44"/>
          <w:lang w:val="en-US" w:eastAsia="zh-CN"/>
        </w:rPr>
        <w:t>二</w:t>
      </w:r>
      <w:r>
        <w:rPr>
          <w:rFonts w:eastAsia="方正小标宋简体"/>
          <w:sz w:val="44"/>
          <w:szCs w:val="44"/>
        </w:rPr>
        <w:t>届江苏省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创新创业大赛报名表</w:t>
      </w: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2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学校名称（盖章）：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南京审计大学金审学院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32"/>
                <w:szCs w:val="32"/>
                <w:lang w:val="en-US" w:eastAsia="zh-CN"/>
              </w:rPr>
              <w:t>高教主赛道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both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江苏省教育厅 制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一、推荐学校为项目负责人所在学校或毕业学校。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二、参赛组别：高教主赛道（</w:t>
      </w:r>
      <w:bookmarkStart w:id="0" w:name="_Hlk101037499"/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创意组、</w:t>
      </w:r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初创组、</w:t>
      </w:r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成长组；</w:t>
      </w:r>
      <w:r>
        <w:rPr>
          <w:rFonts w:eastAsia="仿宋_GB2312"/>
          <w:kern w:val="0"/>
          <w:sz w:val="28"/>
          <w:szCs w:val="30"/>
          <w:lang w:eastAsia="zh-Hans"/>
        </w:rPr>
        <w:t>研究生</w:t>
      </w:r>
      <w:r>
        <w:rPr>
          <w:rFonts w:eastAsia="仿宋_GB2312"/>
          <w:kern w:val="0"/>
          <w:sz w:val="28"/>
          <w:szCs w:val="30"/>
        </w:rPr>
        <w:t>创意组、</w:t>
      </w:r>
      <w:r>
        <w:rPr>
          <w:rFonts w:eastAsia="仿宋_GB2312"/>
          <w:kern w:val="0"/>
          <w:sz w:val="28"/>
          <w:szCs w:val="30"/>
          <w:lang w:eastAsia="zh-Hans"/>
        </w:rPr>
        <w:t>研究生</w:t>
      </w:r>
      <w:r>
        <w:rPr>
          <w:rFonts w:eastAsia="仿宋_GB2312"/>
          <w:kern w:val="0"/>
          <w:sz w:val="28"/>
          <w:szCs w:val="30"/>
        </w:rPr>
        <w:t>初创组、</w:t>
      </w:r>
      <w:r>
        <w:rPr>
          <w:rFonts w:eastAsia="仿宋_GB2312"/>
          <w:kern w:val="0"/>
          <w:sz w:val="28"/>
          <w:szCs w:val="30"/>
          <w:lang w:eastAsia="zh-Hans"/>
        </w:rPr>
        <w:t>研究生</w:t>
      </w:r>
      <w:r>
        <w:rPr>
          <w:rFonts w:eastAsia="仿宋_GB2312"/>
          <w:kern w:val="0"/>
          <w:sz w:val="28"/>
          <w:szCs w:val="30"/>
        </w:rPr>
        <w:t>成长组</w:t>
      </w:r>
      <w:bookmarkEnd w:id="0"/>
      <w:r>
        <w:rPr>
          <w:rFonts w:eastAsia="仿宋_GB2312"/>
          <w:kern w:val="0"/>
          <w:sz w:val="28"/>
          <w:szCs w:val="30"/>
        </w:rPr>
        <w:t>）；“青年红色筑梦之旅”赛道（公益组、</w:t>
      </w:r>
      <w:r>
        <w:rPr>
          <w:rFonts w:eastAsia="仿宋_GB2312"/>
          <w:kern w:val="0"/>
          <w:sz w:val="28"/>
          <w:szCs w:val="30"/>
          <w:lang w:eastAsia="zh-Hans"/>
        </w:rPr>
        <w:t>创意组、创业组</w:t>
      </w:r>
      <w:r>
        <w:rPr>
          <w:rFonts w:eastAsia="仿宋_GB2312"/>
          <w:kern w:val="0"/>
          <w:sz w:val="28"/>
          <w:szCs w:val="30"/>
        </w:rPr>
        <w:t>，参加“青年红色筑梦之旅”的项目符合参赛要求可选择参加“青年红色筑梦之旅”赛道或主赛道比赛，只能选择参加一个赛道）；萌芽赛道；产业命题赛道。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三、产业命题赛道在封面“参赛组别”栏目中填写出题企业名称，在“项目类别”栏目中填写产业命题名称。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四、项目类别包括：新工科类；新医科类；新农科类；新文科类。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五、</w:t>
      </w:r>
      <w:r>
        <w:rPr>
          <w:rFonts w:eastAsia="仿宋_GB2312"/>
          <w:kern w:val="0"/>
          <w:sz w:val="28"/>
          <w:szCs w:val="30"/>
        </w:rPr>
        <w:t>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；如有抄袭盗用他人成果、提供虚假材料等违反相关法律法规和违背大赛精神的行为，一经发现即刻丧失参赛资格、所获奖项等相关权利，并自负一切法律责任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六、在国赛通知发布前，已获投资1000万元及以上或在2021年及之前任意一个年度的收入达到1000万元及以上的参赛项目，需提供投资协议、投资款证明等佐证材料。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七、其它附件材料包括：商业计划书、组织机构代码证、营业执照复印件及其他佐证材料（专利、著作、政府批文、鉴定材料等）。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八、</w:t>
      </w:r>
      <w:r>
        <w:rPr>
          <w:rFonts w:eastAsia="仿宋_GB2312"/>
          <w:kern w:val="0"/>
          <w:sz w:val="28"/>
          <w:szCs w:val="30"/>
        </w:rPr>
        <w:t>格式要求：表中各项内容用“小四”号仿宋字体填写，单倍行距；需签字部分以黑色钢笔或签字笔签名；相关表格栏高不足，可自行增加。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九、申报书要按照要求，逐项认真填写，填写内容必须实事求是，表达明确严谨。空缺项要填“无”。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华文中宋"/>
          <w:sz w:val="28"/>
          <w:szCs w:val="30"/>
        </w:rPr>
      </w:pPr>
      <w:r>
        <w:rPr>
          <w:rFonts w:eastAsia="仿宋_GB2312"/>
          <w:sz w:val="28"/>
          <w:szCs w:val="30"/>
        </w:rPr>
        <w:t>十、报名表与所有附件材料用</w:t>
      </w:r>
      <w:r>
        <w:rPr>
          <w:rFonts w:eastAsia="仿宋_GB2312"/>
          <w:kern w:val="0"/>
          <w:sz w:val="28"/>
          <w:szCs w:val="30"/>
        </w:rPr>
        <w:t>A4纸双面打印并装订成册。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2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745"/>
        <w:gridCol w:w="9"/>
        <w:gridCol w:w="1422"/>
        <w:gridCol w:w="466"/>
        <w:gridCol w:w="1182"/>
        <w:gridCol w:w="1334"/>
        <w:gridCol w:w="143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826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826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</w:p>
        </w:tc>
        <w:tc>
          <w:tcPr>
            <w:tcW w:w="826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新工科类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新医科类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新农科类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新文科类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曾经是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否获奖</w:t>
            </w:r>
          </w:p>
        </w:tc>
        <w:tc>
          <w:tcPr>
            <w:tcW w:w="8261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 xml:space="preserve">年由二等奖增补为省赛一等奖推荐参加国赛的项目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无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参赛组别改变的近两届省赛一等奖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往届省赛二、三等奖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4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750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</w:t>
            </w:r>
            <w:r>
              <w:rPr>
                <w:rFonts w:eastAsia="仿宋_GB2312"/>
                <w:sz w:val="24"/>
                <w:lang w:eastAsia="zh-Hans"/>
              </w:rPr>
              <w:t>本科生</w:t>
            </w:r>
            <w:r>
              <w:rPr>
                <w:rFonts w:eastAsia="仿宋_GB2312"/>
                <w:sz w:val="24"/>
              </w:rPr>
              <w:t>创意组  （  ）</w:t>
            </w:r>
            <w:r>
              <w:rPr>
                <w:rFonts w:eastAsia="仿宋_GB2312"/>
                <w:sz w:val="24"/>
                <w:lang w:eastAsia="zh-Hans"/>
              </w:rPr>
              <w:t>本科生</w:t>
            </w:r>
            <w:r>
              <w:rPr>
                <w:rFonts w:eastAsia="仿宋_GB2312"/>
                <w:sz w:val="24"/>
              </w:rPr>
              <w:t>初创组  （  ）</w:t>
            </w:r>
            <w:r>
              <w:rPr>
                <w:rFonts w:eastAsia="仿宋_GB2312"/>
                <w:sz w:val="24"/>
                <w:lang w:eastAsia="zh-Hans"/>
              </w:rPr>
              <w:t>本科生</w:t>
            </w:r>
            <w:r>
              <w:rPr>
                <w:rFonts w:eastAsia="仿宋_GB2312"/>
                <w:sz w:val="24"/>
              </w:rPr>
              <w:t>成长组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</w:t>
            </w:r>
            <w:r>
              <w:rPr>
                <w:rFonts w:eastAsia="仿宋_GB2312"/>
                <w:sz w:val="24"/>
                <w:lang w:eastAsia="zh-Hans"/>
              </w:rPr>
              <w:t>研究生</w:t>
            </w:r>
            <w:r>
              <w:rPr>
                <w:rFonts w:eastAsia="仿宋_GB2312"/>
                <w:sz w:val="24"/>
              </w:rPr>
              <w:t>创意组  （  ）</w:t>
            </w:r>
            <w:r>
              <w:rPr>
                <w:rFonts w:eastAsia="仿宋_GB2312"/>
                <w:sz w:val="24"/>
                <w:lang w:eastAsia="zh-Hans"/>
              </w:rPr>
              <w:t>研究生</w:t>
            </w:r>
            <w:r>
              <w:rPr>
                <w:rFonts w:eastAsia="仿宋_GB2312"/>
                <w:sz w:val="24"/>
              </w:rPr>
              <w:t>初创组  （  ）</w:t>
            </w:r>
            <w:r>
              <w:rPr>
                <w:rFonts w:eastAsia="仿宋_GB2312"/>
                <w:sz w:val="24"/>
                <w:lang w:eastAsia="zh-Hans"/>
              </w:rPr>
              <w:t>研究生</w:t>
            </w:r>
            <w:r>
              <w:rPr>
                <w:rFonts w:eastAsia="仿宋_GB2312"/>
                <w:sz w:val="24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50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      （  ）</w:t>
            </w:r>
            <w:r>
              <w:rPr>
                <w:rFonts w:eastAsia="仿宋_GB2312"/>
                <w:sz w:val="24"/>
                <w:lang w:eastAsia="zh-Hans"/>
              </w:rPr>
              <w:t>创意组</w:t>
            </w:r>
            <w:r>
              <w:rPr>
                <w:rFonts w:eastAsia="仿宋_GB2312"/>
                <w:sz w:val="24"/>
              </w:rPr>
              <w:t xml:space="preserve">        （  ）</w:t>
            </w:r>
            <w:r>
              <w:rPr>
                <w:rFonts w:eastAsia="仿宋_GB2312"/>
                <w:sz w:val="24"/>
                <w:lang w:eastAsia="zh-Hans"/>
              </w:rPr>
              <w:t>创业</w:t>
            </w:r>
            <w:r>
              <w:rPr>
                <w:rFonts w:eastAsia="仿宋_GB2312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萌芽赛道</w:t>
            </w:r>
          </w:p>
        </w:tc>
        <w:tc>
          <w:tcPr>
            <w:tcW w:w="750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）萌芽赛道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产业命题赛道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命题名称</w:t>
            </w:r>
          </w:p>
        </w:tc>
        <w:tc>
          <w:tcPr>
            <w:tcW w:w="60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70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命题企业</w:t>
            </w:r>
          </w:p>
        </w:tc>
        <w:tc>
          <w:tcPr>
            <w:tcW w:w="608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61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（含产品/服务介绍、市场分析与定位、商业模式、营销策略、财务分析、风险控制、团队组织分工等方面，500字左右）（产业命题赛道根据命题要求撰写项目简介，500字左右）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学校推荐意见</w:t>
            </w:r>
          </w:p>
        </w:tc>
        <w:tc>
          <w:tcPr>
            <w:tcW w:w="861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4A4F02B9"/>
    <w:rsid w:val="1854534C"/>
    <w:rsid w:val="45F0184C"/>
    <w:rsid w:val="4A4F02B9"/>
    <w:rsid w:val="58A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1190</Words>
  <Characters>1207</Characters>
  <Lines>0</Lines>
  <Paragraphs>0</Paragraphs>
  <TotalTime>0</TotalTime>
  <ScaleCrop>false</ScaleCrop>
  <LinksUpToDate>false</LinksUpToDate>
  <CharactersWithSpaces>1339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2021-05-10T08:42:00Z</dcterms:created>
  <dc:creator>一颗唐</dc:creator>
  <cp:lastModifiedBy>一颗唐</cp:lastModifiedBy>
  <dcterms:modified xsi:type="dcterms:W3CDTF">2023-05-25T02:45:25Z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2FAF2075446F44C4B35F4CC7BB89A671</vt:lpwstr>
  </property>
</Properties>
</file>