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各二级学院校级优秀毕业设计（论文）推荐数量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tbl>
      <w:tblPr>
        <w:tblStyle w:val="2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09"/>
        <w:gridCol w:w="169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二级学院名称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优秀个人推荐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优秀团队推荐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金融与经济学院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WJjZjNhYjgzN2Q2M2M4Yzc4NjhiMTBlMmJhZmQifQ=="/>
  </w:docVars>
  <w:rsids>
    <w:rsidRoot w:val="7209152A"/>
    <w:rsid w:val="002D72C4"/>
    <w:rsid w:val="070A2DF7"/>
    <w:rsid w:val="0ADD6D05"/>
    <w:rsid w:val="29F13696"/>
    <w:rsid w:val="302B5A99"/>
    <w:rsid w:val="41BE0FF5"/>
    <w:rsid w:val="47ED564C"/>
    <w:rsid w:val="6D1538B1"/>
    <w:rsid w:val="7209152A"/>
    <w:rsid w:val="76DC3535"/>
    <w:rsid w:val="76E575A6"/>
    <w:rsid w:val="7D7BB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19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2018-03-22T11:15:00Z</dcterms:created>
  <dc:creator>一颗唐</dc:creator>
  <cp:lastModifiedBy>一记天马流星拳</cp:lastModifiedBy>
  <cp:lastPrinted>2020-06-29T13:55:00Z</cp:lastPrinted>
  <dcterms:modified xsi:type="dcterms:W3CDTF">2023-06-15T02:14:12Z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C2FD87643B3D4D288A43E21197ABE174_12</vt:lpwstr>
  </property>
</Properties>
</file>